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36C" w:rsidRDefault="003C336C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</w:p>
    <w:p w:rsidR="003C336C" w:rsidRDefault="007775D4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3C336C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:rsidR="003C336C" w:rsidRDefault="007775D4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:rsidR="003C336C" w:rsidRDefault="007775D4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:rsidR="003C336C" w:rsidRDefault="007775D4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:rsidR="003C336C" w:rsidRDefault="003C336C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608"/>
        <w:gridCol w:w="4464"/>
      </w:tblGrid>
      <w:tr w:rsidR="003C336C">
        <w:trPr>
          <w:trHeight w:val="29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3C336C">
        <w:trPr>
          <w:trHeight w:val="98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3C336C" w:rsidRDefault="003C336C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7775D4" w:rsidP="00782D37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 xml:space="preserve">W odpowiedzi na zapytanie ofertowe z dnia </w:t>
      </w:r>
      <w:r w:rsidR="00782D37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>.</w:t>
      </w:r>
      <w:r w:rsidR="00834C85">
        <w:rPr>
          <w:rFonts w:ascii="Arial Narrow" w:eastAsia="Arial Narrow" w:hAnsi="Arial Narrow" w:cs="Arial Narrow"/>
        </w:rPr>
        <w:t>11</w:t>
      </w:r>
      <w:r>
        <w:rPr>
          <w:rFonts w:ascii="Arial Narrow" w:eastAsia="Arial Narrow" w:hAnsi="Arial Narrow" w:cs="Arial Narrow"/>
        </w:rPr>
        <w:t>.2022 r. na dostawę</w:t>
      </w:r>
      <w:r>
        <w:rPr>
          <w:rFonts w:ascii="Arial Narrow" w:eastAsia="Arial Narrow" w:hAnsi="Arial Narrow" w:cs="Arial Narrow"/>
          <w:b/>
        </w:rPr>
        <w:t xml:space="preserve"> </w:t>
      </w:r>
      <w:r w:rsidR="00782D37" w:rsidRPr="00782D37">
        <w:rPr>
          <w:rFonts w:ascii="Arial Narrow" w:eastAsia="Arial Narrow" w:hAnsi="Arial Narrow" w:cs="Arial Narrow"/>
          <w:b/>
        </w:rPr>
        <w:t>oprogramowania</w:t>
      </w:r>
      <w:r w:rsidR="00782D37">
        <w:rPr>
          <w:rFonts w:ascii="Arial Narrow" w:eastAsia="Arial Narrow" w:hAnsi="Arial Narrow" w:cs="Arial Narrow"/>
          <w:b/>
        </w:rPr>
        <w:t xml:space="preserve"> </w:t>
      </w:r>
      <w:r w:rsidR="00782D37" w:rsidRPr="00782D37">
        <w:rPr>
          <w:rFonts w:ascii="Arial Narrow" w:eastAsia="Arial Narrow" w:hAnsi="Arial Narrow" w:cs="Arial Narrow"/>
          <w:b/>
        </w:rPr>
        <w:t>wirtualnego firewall-a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</w:rPr>
        <w:t>składam/y następującą ofertę cenową dotyczącą realizacji przedmiotu zamówienia szczegółowo opisanego w zapytaniu ofertowym oraz w załączniku nr 1 do zapytania ofertowego:</w:t>
      </w: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3C336C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3C336C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Oprogramowanie </w:t>
            </w:r>
            <w:r w:rsidR="003034D6">
              <w:rPr>
                <w:rFonts w:ascii="Arial Narrow" w:eastAsia="Arial Narrow" w:hAnsi="Arial Narrow" w:cs="Arial Narrow"/>
                <w:b/>
              </w:rPr>
              <w:t>wirtualnego firewall-a zgodne z opisem wykazanym w załączniku nr 1</w:t>
            </w: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:rsidR="003C336C" w:rsidRDefault="003C336C">
      <w:pPr>
        <w:widowControl w:val="0"/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uważam/y się za związaną/ego/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ych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niniejszą ofertą na czas wskazany w zapytaniu ofertowym, </w:t>
      </w:r>
      <w:r w:rsidR="00834C85">
        <w:rPr>
          <w:rFonts w:ascii="Arial Narrow" w:eastAsia="Arial Narrow" w:hAnsi="Arial Narrow" w:cs="Arial Narrow"/>
          <w:sz w:val="20"/>
          <w:szCs w:val="20"/>
        </w:rPr>
        <w:br/>
      </w:r>
      <w:r>
        <w:rPr>
          <w:rFonts w:ascii="Arial Narrow" w:eastAsia="Arial Narrow" w:hAnsi="Arial Narrow" w:cs="Arial Narrow"/>
          <w:sz w:val="20"/>
          <w:szCs w:val="20"/>
        </w:rPr>
        <w:t>a w przypadku wyboru oferty do czasu zawarcia Umowy.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emy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się w przypadku przyznania zamówienia, do zawarcia Umowy, według wzoru przedstawionego przez Zamawiającego oraz w miejscu i terminie wskazanym przez Zamawiającego w piśmie akceptującym.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że: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nie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znjaduję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/my się w stanie upadłości lub likwidacji.</w:t>
      </w:r>
    </w:p>
    <w:p w:rsidR="003C336C" w:rsidRDefault="003C336C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związku z </w:t>
      </w:r>
      <w:r w:rsidR="00D55D24">
        <w:rPr>
          <w:rFonts w:ascii="Arial Narrow" w:eastAsia="Arial Narrow" w:hAnsi="Arial Narrow" w:cs="Arial Narrow"/>
          <w:sz w:val="20"/>
          <w:szCs w:val="20"/>
        </w:rPr>
        <w:t>zapytaniem ofertowym z dnia</w:t>
      </w:r>
      <w:r w:rsidR="00782D37">
        <w:rPr>
          <w:rFonts w:ascii="Arial Narrow" w:eastAsia="Arial Narrow" w:hAnsi="Arial Narrow" w:cs="Arial Narrow"/>
          <w:sz w:val="20"/>
          <w:szCs w:val="20"/>
        </w:rPr>
        <w:t xml:space="preserve"> 4.11.2022 r</w:t>
      </w:r>
    </w:p>
    <w:p w:rsidR="003C336C" w:rsidRDefault="003C336C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:rsidR="003C336C" w:rsidRDefault="007775D4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:rsidR="003C336C" w:rsidRDefault="007775D4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:rsidR="003C336C" w:rsidRDefault="007775D4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:rsidR="003C336C" w:rsidRDefault="007775D4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3C336C">
      <w:headerReference w:type="default" r:id="rId8"/>
      <w:footerReference w:type="default" r:id="rId9"/>
      <w:pgSz w:w="12240" w:h="15840"/>
      <w:pgMar w:top="1077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24E" w:rsidRDefault="00E7324E">
      <w:pPr>
        <w:spacing w:after="0" w:line="240" w:lineRule="auto"/>
      </w:pPr>
      <w:r>
        <w:separator/>
      </w:r>
    </w:p>
  </w:endnote>
  <w:endnote w:type="continuationSeparator" w:id="0">
    <w:p w:rsidR="00E7324E" w:rsidRDefault="00E7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336C" w:rsidRDefault="0077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Szpital Specjalistyczny PRO-FAMILIA</w:t>
    </w:r>
    <w:r>
      <w:rPr>
        <w:color w:val="000000"/>
        <w:sz w:val="18"/>
        <w:szCs w:val="18"/>
      </w:rPr>
      <w:t xml:space="preserve"> Tomasz Łoziński  Spółka Komandytowa</w:t>
    </w:r>
  </w:p>
  <w:p w:rsidR="003C336C" w:rsidRDefault="0077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4"/>
      </w:tabs>
      <w:spacing w:after="0"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ul. Witolda 6B, 35-302 Rzeszów; NIP: 8133561368; REGON:180357490; </w:t>
    </w:r>
  </w:p>
  <w:p w:rsidR="003C336C" w:rsidRDefault="0077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10"/>
      </w:tabs>
      <w:spacing w:after="0" w:line="240" w:lineRule="auto"/>
      <w:rPr>
        <w:color w:val="000000"/>
      </w:rPr>
    </w:pPr>
    <w:r>
      <w:rPr>
        <w:color w:val="000000"/>
        <w:sz w:val="14"/>
        <w:szCs w:val="14"/>
      </w:rPr>
      <w:t xml:space="preserve">tel.: 017 773 57 40, fax.: 017 773 57 42;  e-mail: </w:t>
    </w:r>
    <w:hyperlink r:id="rId1">
      <w:r>
        <w:rPr>
          <w:color w:val="000000"/>
          <w:sz w:val="14"/>
          <w:szCs w:val="14"/>
          <w:u w:val="single"/>
        </w:rPr>
        <w:t>sekretariat@pro-familia.pl</w:t>
      </w:r>
    </w:hyperlink>
    <w:r>
      <w:rPr>
        <w:color w:val="000000"/>
        <w:sz w:val="14"/>
        <w:szCs w:val="14"/>
      </w:rPr>
      <w:t>;  www.pro-familia.pl</w:t>
    </w:r>
  </w:p>
  <w:p w:rsidR="003C336C" w:rsidRDefault="003C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C336C" w:rsidRDefault="003C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24E" w:rsidRDefault="00E7324E">
      <w:pPr>
        <w:spacing w:after="0" w:line="240" w:lineRule="auto"/>
      </w:pPr>
      <w:r>
        <w:separator/>
      </w:r>
    </w:p>
  </w:footnote>
  <w:footnote w:type="continuationSeparator" w:id="0">
    <w:p w:rsidR="00E7324E" w:rsidRDefault="00E7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336C" w:rsidRDefault="003C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25923"/>
    <w:multiLevelType w:val="multilevel"/>
    <w:tmpl w:val="B5F2B3D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37634B"/>
    <w:multiLevelType w:val="multilevel"/>
    <w:tmpl w:val="F7EEE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83350">
    <w:abstractNumId w:val="1"/>
  </w:num>
  <w:num w:numId="2" w16cid:durableId="133198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6C"/>
    <w:rsid w:val="00117359"/>
    <w:rsid w:val="003034D6"/>
    <w:rsid w:val="003C336C"/>
    <w:rsid w:val="004B3EF9"/>
    <w:rsid w:val="005558A7"/>
    <w:rsid w:val="007775D4"/>
    <w:rsid w:val="00782D37"/>
    <w:rsid w:val="00834C85"/>
    <w:rsid w:val="00D55D24"/>
    <w:rsid w:val="00E7324E"/>
    <w:rsid w:val="00F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36B8"/>
  <w15:docId w15:val="{A93F2F85-6696-40A0-AEEB-2CBA7B1A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F21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ro-famil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yJNN5aTM4kxMEIuXSQ28Tf3Pg==">AMUW2mWRtp+VfDCjnsAyaILFbj3vFbRmPnofkEsHo0Hbs8Q1+KRNXpVAooerTXlKTGgtymcrjXlcILw0f3Beq4jnbpnhuAlaG2VBj9wPhNrG8p0eH95tQ7GkldfF4N8DChgd6zjYkZeW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Tomasz Stec</cp:lastModifiedBy>
  <cp:revision>6</cp:revision>
  <dcterms:created xsi:type="dcterms:W3CDTF">2022-02-16T09:47:00Z</dcterms:created>
  <dcterms:modified xsi:type="dcterms:W3CDTF">2022-11-04T10:24:00Z</dcterms:modified>
</cp:coreProperties>
</file>